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C3" w:rsidRPr="00D64CC8" w:rsidRDefault="004C7FC3" w:rsidP="004C7FC3">
      <w:pPr>
        <w:spacing w:after="0" w:line="408" w:lineRule="auto"/>
        <w:ind w:left="120"/>
        <w:jc w:val="center"/>
        <w:rPr>
          <w:lang w:val="ru-RU"/>
        </w:rPr>
      </w:pPr>
      <w:bookmarkStart w:id="0" w:name="block-3282044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7FC3" w:rsidRPr="00D64CC8" w:rsidRDefault="004C7FC3" w:rsidP="004C7FC3">
      <w:pPr>
        <w:spacing w:after="0" w:line="408" w:lineRule="auto"/>
        <w:ind w:left="120"/>
        <w:jc w:val="center"/>
        <w:rPr>
          <w:lang w:val="ru-RU"/>
        </w:rPr>
      </w:pPr>
      <w:r w:rsidRPr="00D64C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bookmarkEnd w:id="1"/>
      <w:r w:rsidRPr="00D64C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Дагестан‌‌</w:t>
      </w:r>
    </w:p>
    <w:p w:rsidR="004C7FC3" w:rsidRPr="00D64CC8" w:rsidRDefault="004C7FC3" w:rsidP="004C7F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64CC8">
        <w:rPr>
          <w:rFonts w:ascii="Times New Roman" w:hAnsi="Times New Roman"/>
          <w:b/>
          <w:color w:val="000000"/>
          <w:sz w:val="28"/>
          <w:lang w:val="ru-RU"/>
        </w:rPr>
        <w:t>Хунзахский</w:t>
      </w:r>
      <w:proofErr w:type="spellEnd"/>
      <w:r w:rsidRPr="00D64CC8">
        <w:rPr>
          <w:rFonts w:ascii="Times New Roman" w:hAnsi="Times New Roman"/>
          <w:b/>
          <w:color w:val="000000"/>
          <w:sz w:val="28"/>
          <w:lang w:val="ru-RU"/>
        </w:rPr>
        <w:t xml:space="preserve"> район ‌</w:t>
      </w:r>
      <w:r w:rsidRPr="00D64CC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4C7FC3" w:rsidRPr="00D64CC8" w:rsidRDefault="004C7FC3" w:rsidP="004C7FC3">
      <w:pPr>
        <w:spacing w:after="0" w:line="408" w:lineRule="auto"/>
        <w:ind w:left="120"/>
        <w:jc w:val="center"/>
        <w:rPr>
          <w:lang w:val="ru-RU"/>
        </w:rPr>
      </w:pPr>
      <w:r w:rsidRPr="00AA1E3B">
        <w:rPr>
          <w:rFonts w:ascii="Times New Roman" w:hAnsi="Times New Roman"/>
          <w:b/>
          <w:color w:val="000000"/>
          <w:sz w:val="28"/>
          <w:lang w:val="ru-RU"/>
        </w:rPr>
        <w:t>МКОУ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AA1E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Хиндахская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</w:p>
    <w:p w:rsidR="004C7FC3" w:rsidRPr="00AA1E3B" w:rsidRDefault="004C7FC3" w:rsidP="004C7FC3">
      <w:pPr>
        <w:spacing w:after="0"/>
        <w:ind w:left="120"/>
        <w:rPr>
          <w:lang w:val="ru-RU"/>
        </w:rPr>
      </w:pPr>
    </w:p>
    <w:p w:rsidR="004C7FC3" w:rsidRPr="00AA1E3B" w:rsidRDefault="004C7FC3" w:rsidP="004C7FC3">
      <w:pPr>
        <w:spacing w:after="0"/>
        <w:ind w:left="120"/>
        <w:rPr>
          <w:lang w:val="ru-RU"/>
        </w:rPr>
      </w:pPr>
    </w:p>
    <w:p w:rsidR="004C7FC3" w:rsidRPr="00AA1E3B" w:rsidRDefault="004C7FC3" w:rsidP="004C7FC3">
      <w:pPr>
        <w:spacing w:after="0"/>
        <w:ind w:left="120"/>
        <w:rPr>
          <w:lang w:val="ru-RU"/>
        </w:rPr>
      </w:pPr>
    </w:p>
    <w:p w:rsidR="004C7FC3" w:rsidRPr="00AA1E3B" w:rsidRDefault="004C7FC3" w:rsidP="004C7FC3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4C7FC3" w:rsidRPr="00AA1E3B" w:rsidTr="008D32D5">
        <w:tc>
          <w:tcPr>
            <w:tcW w:w="3114" w:type="dxa"/>
          </w:tcPr>
          <w:p w:rsidR="004C7FC3" w:rsidRPr="008C155F" w:rsidRDefault="004C7FC3" w:rsidP="008D32D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елей 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укажите ФИО</w:t>
            </w:r>
          </w:p>
          <w:p w:rsidR="004C7FC3" w:rsidRDefault="004C7FC3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</w:t>
            </w:r>
            <w:r w:rsidRPr="00D64C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7FC3" w:rsidRPr="008C155F" w:rsidRDefault="004C7FC3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Гусейнов Г.М</w:t>
            </w:r>
          </w:p>
          <w:p w:rsidR="004C7FC3" w:rsidRDefault="004C7FC3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«______-» ____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7FC3" w:rsidRPr="008C155F" w:rsidRDefault="004C7FC3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Магомедов М.О</w:t>
            </w:r>
          </w:p>
          <w:p w:rsidR="004C7FC3" w:rsidRDefault="004C7FC3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</w:t>
            </w:r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C155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C15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FC3" w:rsidRPr="008C155F" w:rsidRDefault="004C7FC3" w:rsidP="008D32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8E0" w:rsidRPr="004C7FC3" w:rsidRDefault="00CA08E0">
      <w:pPr>
        <w:spacing w:after="0"/>
        <w:ind w:left="120"/>
        <w:rPr>
          <w:lang w:val="ru-RU"/>
        </w:rPr>
      </w:pPr>
    </w:p>
    <w:p w:rsidR="00CA08E0" w:rsidRPr="004C7FC3" w:rsidRDefault="00CA08E0">
      <w:pPr>
        <w:spacing w:after="0"/>
        <w:ind w:left="120"/>
        <w:rPr>
          <w:lang w:val="ru-RU"/>
        </w:rPr>
      </w:pPr>
    </w:p>
    <w:p w:rsidR="00CA08E0" w:rsidRPr="004C7FC3" w:rsidRDefault="00CA08E0">
      <w:pPr>
        <w:spacing w:after="0"/>
        <w:ind w:left="120"/>
        <w:rPr>
          <w:lang w:val="ru-RU"/>
        </w:rPr>
      </w:pPr>
    </w:p>
    <w:p w:rsidR="00CA08E0" w:rsidRPr="004C7FC3" w:rsidRDefault="00CA08E0">
      <w:pPr>
        <w:spacing w:after="0"/>
        <w:ind w:left="120"/>
        <w:rPr>
          <w:lang w:val="ru-RU"/>
        </w:rPr>
      </w:pPr>
    </w:p>
    <w:p w:rsidR="00CA08E0" w:rsidRPr="004C7FC3" w:rsidRDefault="00CA08E0">
      <w:pPr>
        <w:spacing w:after="0"/>
        <w:ind w:left="120"/>
        <w:rPr>
          <w:lang w:val="ru-RU"/>
        </w:rPr>
      </w:pPr>
    </w:p>
    <w:p w:rsidR="00CA08E0" w:rsidRPr="004C7FC3" w:rsidRDefault="00CF735B">
      <w:pPr>
        <w:spacing w:after="0" w:line="408" w:lineRule="auto"/>
        <w:ind w:left="120"/>
        <w:jc w:val="center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08E0" w:rsidRPr="004C7FC3" w:rsidRDefault="00CF735B">
      <w:pPr>
        <w:spacing w:after="0" w:line="408" w:lineRule="auto"/>
        <w:ind w:left="120"/>
        <w:jc w:val="center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468364)</w:t>
      </w: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F735B">
      <w:pPr>
        <w:spacing w:after="0" w:line="408" w:lineRule="auto"/>
        <w:ind w:left="120"/>
        <w:jc w:val="center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</w:t>
      </w:r>
      <w:r w:rsidRPr="004C7FC3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CA08E0" w:rsidRPr="004C7FC3" w:rsidRDefault="00CF735B">
      <w:pPr>
        <w:spacing w:after="0" w:line="408" w:lineRule="auto"/>
        <w:ind w:left="120"/>
        <w:jc w:val="center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C7FC3">
        <w:rPr>
          <w:rFonts w:ascii="Calibri" w:hAnsi="Calibri"/>
          <w:color w:val="000000"/>
          <w:sz w:val="28"/>
          <w:lang w:val="ru-RU"/>
        </w:rPr>
        <w:t xml:space="preserve">– 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4C7FC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lang w:val="ru-RU"/>
        </w:rPr>
        <w:t>.Хиндах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</w:t>
      </w: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jc w:val="center"/>
        <w:rPr>
          <w:lang w:val="ru-RU"/>
        </w:rPr>
      </w:pPr>
    </w:p>
    <w:p w:rsidR="00CA08E0" w:rsidRPr="004C7FC3" w:rsidRDefault="00CA08E0">
      <w:pPr>
        <w:spacing w:after="0"/>
        <w:ind w:left="120"/>
        <w:rPr>
          <w:lang w:val="ru-RU"/>
        </w:rPr>
      </w:pPr>
    </w:p>
    <w:p w:rsidR="00CA08E0" w:rsidRPr="004C7FC3" w:rsidRDefault="00CA08E0">
      <w:pPr>
        <w:rPr>
          <w:lang w:val="ru-RU"/>
        </w:rPr>
        <w:sectPr w:rsidR="00CA08E0" w:rsidRPr="004C7FC3">
          <w:pgSz w:w="11906" w:h="16383"/>
          <w:pgMar w:top="1134" w:right="850" w:bottom="1134" w:left="1701" w:header="720" w:footer="720" w:gutter="0"/>
          <w:cols w:space="720"/>
        </w:sect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bookmarkStart w:id="3" w:name="block-3282050"/>
      <w:bookmarkEnd w:id="0"/>
      <w:r w:rsidRPr="004C7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4C7FC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</w:t>
      </w:r>
      <w:r w:rsidRPr="004C7FC3">
        <w:rPr>
          <w:rFonts w:ascii="Times New Roman" w:hAnsi="Times New Roman"/>
          <w:color w:val="000000"/>
          <w:sz w:val="28"/>
          <w:lang w:val="ru-RU"/>
        </w:rPr>
        <w:t>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</w:t>
      </w:r>
      <w:r w:rsidRPr="004C7FC3">
        <w:rPr>
          <w:rFonts w:ascii="Times New Roman" w:hAnsi="Times New Roman"/>
          <w:color w:val="000000"/>
          <w:sz w:val="28"/>
          <w:lang w:val="ru-RU"/>
        </w:rPr>
        <w:t>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</w:t>
      </w:r>
      <w:r w:rsidRPr="004C7FC3">
        <w:rPr>
          <w:rFonts w:ascii="Times New Roman" w:hAnsi="Times New Roman"/>
          <w:color w:val="000000"/>
          <w:sz w:val="28"/>
          <w:lang w:val="ru-RU"/>
        </w:rPr>
        <w:t>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</w:t>
      </w:r>
      <w:r w:rsidRPr="004C7FC3">
        <w:rPr>
          <w:rFonts w:ascii="Times New Roman" w:hAnsi="Times New Roman"/>
          <w:color w:val="000000"/>
          <w:sz w:val="28"/>
          <w:lang w:val="ru-RU"/>
        </w:rPr>
        <w:t>чающей закономерности протекания и возможности автоматизации информационных процессов в различных системах;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</w:t>
      </w:r>
      <w:r w:rsidRPr="004C7FC3">
        <w:rPr>
          <w:rFonts w:ascii="Times New Roman" w:hAnsi="Times New Roman"/>
          <w:color w:val="000000"/>
          <w:sz w:val="28"/>
          <w:lang w:val="ru-RU"/>
        </w:rPr>
        <w:t>ки и информационной деятельности.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</w:t>
      </w:r>
      <w:r w:rsidRPr="004C7FC3">
        <w:rPr>
          <w:rFonts w:ascii="Times New Roman" w:hAnsi="Times New Roman"/>
          <w:color w:val="000000"/>
          <w:sz w:val="28"/>
          <w:lang w:val="ru-RU"/>
        </w:rPr>
        <w:t>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</w:t>
      </w:r>
      <w:r w:rsidRPr="004C7FC3">
        <w:rPr>
          <w:rFonts w:ascii="Times New Roman" w:hAnsi="Times New Roman"/>
          <w:color w:val="000000"/>
          <w:sz w:val="28"/>
          <w:lang w:val="ru-RU"/>
        </w:rPr>
        <w:t>ческих раздела.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информационную безопасность.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Раздел «Ал</w:t>
      </w:r>
      <w:r w:rsidRPr="004C7FC3">
        <w:rPr>
          <w:rFonts w:ascii="Times New Roman" w:hAnsi="Times New Roman"/>
          <w:color w:val="000000"/>
          <w:sz w:val="28"/>
          <w:lang w:val="ru-RU"/>
        </w:rPr>
        <w:t>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</w:t>
      </w:r>
      <w:r w:rsidRPr="004C7FC3">
        <w:rPr>
          <w:rFonts w:ascii="Times New Roman" w:hAnsi="Times New Roman"/>
          <w:color w:val="000000"/>
          <w:sz w:val="28"/>
          <w:lang w:val="ru-RU"/>
        </w:rPr>
        <w:t>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</w:t>
      </w:r>
      <w:r w:rsidRPr="004C7FC3">
        <w:rPr>
          <w:rFonts w:ascii="Times New Roman" w:hAnsi="Times New Roman"/>
          <w:color w:val="000000"/>
          <w:sz w:val="28"/>
          <w:lang w:val="ru-RU"/>
        </w:rPr>
        <w:t>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ментов изучаемой предметной области;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</w:t>
      </w:r>
      <w:r w:rsidRPr="004C7FC3">
        <w:rPr>
          <w:rFonts w:ascii="Times New Roman" w:hAnsi="Times New Roman"/>
          <w:color w:val="000000"/>
          <w:sz w:val="28"/>
          <w:lang w:val="ru-RU"/>
        </w:rPr>
        <w:t>х связей с другими областями знания.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</w:t>
      </w:r>
      <w:r w:rsidRPr="004C7FC3">
        <w:rPr>
          <w:rFonts w:ascii="Times New Roman" w:hAnsi="Times New Roman"/>
          <w:color w:val="000000"/>
          <w:sz w:val="28"/>
          <w:lang w:val="ru-RU"/>
        </w:rPr>
        <w:t>овременном обществе;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проверять на достоверность и обобщать информацию;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</w:t>
      </w:r>
      <w:r w:rsidRPr="004C7FC3">
        <w:rPr>
          <w:rFonts w:ascii="Times New Roman" w:hAnsi="Times New Roman"/>
          <w:color w:val="000000"/>
          <w:sz w:val="28"/>
          <w:lang w:val="ru-RU"/>
        </w:rPr>
        <w:t>, медицинского и физиологического контекстов информационных технологий;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</w:t>
      </w:r>
      <w:r w:rsidRPr="004C7FC3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4C7FC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11 классе – 34 часа (1 час в неделю).</w:t>
      </w:r>
      <w:bookmarkEnd w:id="4"/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</w:t>
      </w:r>
      <w:r w:rsidRPr="004C7FC3">
        <w:rPr>
          <w:rFonts w:ascii="Times New Roman" w:hAnsi="Times New Roman"/>
          <w:color w:val="000000"/>
          <w:sz w:val="28"/>
          <w:lang w:val="ru-RU"/>
        </w:rPr>
        <w:t>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года обучения может быть изменена по усмотрению учителя при подготовке рабочей программы и поурочного планирования.</w:t>
      </w:r>
    </w:p>
    <w:p w:rsidR="00CA08E0" w:rsidRPr="004C7FC3" w:rsidRDefault="00CA08E0">
      <w:pPr>
        <w:rPr>
          <w:lang w:val="ru-RU"/>
        </w:rPr>
        <w:sectPr w:rsidR="00CA08E0" w:rsidRPr="004C7FC3">
          <w:pgSz w:w="11906" w:h="16383"/>
          <w:pgMar w:top="1134" w:right="850" w:bottom="1134" w:left="1701" w:header="720" w:footer="720" w:gutter="0"/>
          <w:cols w:space="720"/>
        </w:sect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bookmarkStart w:id="5" w:name="block-3282046"/>
      <w:bookmarkEnd w:id="3"/>
      <w:r w:rsidRPr="004C7F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другими </w:t>
      </w:r>
      <w:r w:rsidRPr="004C7FC3">
        <w:rPr>
          <w:rFonts w:ascii="Times New Roman" w:hAnsi="Times New Roman"/>
          <w:color w:val="000000"/>
          <w:sz w:val="28"/>
          <w:lang w:val="ru-RU"/>
        </w:rPr>
        <w:t>компонентами цифрового окружения.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</w:t>
      </w:r>
      <w:r w:rsidRPr="004C7FC3">
        <w:rPr>
          <w:rFonts w:ascii="Times New Roman" w:hAnsi="Times New Roman"/>
          <w:color w:val="000000"/>
          <w:sz w:val="28"/>
          <w:lang w:val="ru-RU"/>
        </w:rPr>
        <w:t>перкомпьютеры. Микроконтроллеры. Роботизированные производства.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</w:t>
      </w:r>
      <w:r w:rsidRPr="004C7FC3">
        <w:rPr>
          <w:rFonts w:ascii="Times New Roman" w:hAnsi="Times New Roman"/>
          <w:color w:val="000000"/>
          <w:sz w:val="28"/>
          <w:lang w:val="ru-RU"/>
        </w:rPr>
        <w:t>рировании. Инсталляция и деинсталляция программного обеспечения.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Прикладные компьютерные прог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раммы для решения типовых задач по выбранной специализации. Системы автоматизированного проектирования.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</w:t>
      </w:r>
      <w:r w:rsidRPr="004C7FC3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информации, опр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</w:t>
      </w:r>
      <w:r w:rsidRPr="004C7FC3">
        <w:rPr>
          <w:rFonts w:ascii="Times New Roman" w:hAnsi="Times New Roman"/>
          <w:color w:val="000000"/>
          <w:sz w:val="28"/>
          <w:lang w:val="ru-RU"/>
        </w:rPr>
        <w:t>ержательного (вероятностного) подхода к измерению информации, определение бита с позиции содержания сообщения.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</w:t>
      </w:r>
      <w:r w:rsidRPr="004C7FC3">
        <w:rPr>
          <w:rFonts w:ascii="Times New Roman" w:hAnsi="Times New Roman"/>
          <w:color w:val="000000"/>
          <w:sz w:val="28"/>
          <w:lang w:val="ru-RU"/>
        </w:rPr>
        <w:t>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ющем мире.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C7F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C7F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C7F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чисел в памяти компьютера.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C7FC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</w:t>
      </w:r>
      <w:r w:rsidRPr="004C7FC3">
        <w:rPr>
          <w:rFonts w:ascii="Times New Roman" w:hAnsi="Times New Roman"/>
          <w:color w:val="000000"/>
          <w:sz w:val="28"/>
          <w:lang w:val="ru-RU"/>
        </w:rPr>
        <w:t>м разрешении и глубине кодирования цвета.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</w:t>
      </w:r>
      <w:r w:rsidRPr="004C7FC3">
        <w:rPr>
          <w:rFonts w:ascii="Times New Roman" w:hAnsi="Times New Roman"/>
          <w:color w:val="000000"/>
          <w:sz w:val="28"/>
          <w:lang w:val="ru-RU"/>
        </w:rPr>
        <w:t>ий «дизъюнкция», «конъюнкция», «инверсия», «импликация», «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</w:t>
      </w:r>
      <w:r w:rsidRPr="004C7FC3">
        <w:rPr>
          <w:rFonts w:ascii="Times New Roman" w:hAnsi="Times New Roman"/>
          <w:color w:val="000000"/>
          <w:sz w:val="28"/>
          <w:lang w:val="ru-RU"/>
        </w:rPr>
        <w:t>й. Логические операции и операции над множествами.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</w:t>
      </w:r>
      <w:r w:rsidRPr="004C7FC3">
        <w:rPr>
          <w:rFonts w:ascii="Times New Roman" w:hAnsi="Times New Roman"/>
          <w:color w:val="000000"/>
          <w:sz w:val="28"/>
          <w:lang w:val="ru-RU"/>
        </w:rPr>
        <w:t>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ка и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вила цитирования источников и оформления библиографических ссылок. Оформление списка литературы.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</w:t>
      </w:r>
      <w:r w:rsidRPr="004C7FC3">
        <w:rPr>
          <w:rFonts w:ascii="Times New Roman" w:hAnsi="Times New Roman"/>
          <w:color w:val="000000"/>
          <w:sz w:val="28"/>
          <w:lang w:val="ru-RU"/>
        </w:rPr>
        <w:t>едактор. Обработка графических объектов. Растровая и векторная графика. Форматы графических файлов.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4C7FC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4C7FC3">
        <w:rPr>
          <w:rFonts w:ascii="Times New Roman" w:hAnsi="Times New Roman"/>
          <w:color w:val="000000"/>
          <w:sz w:val="28"/>
          <w:lang w:val="ru-RU"/>
        </w:rPr>
        <w:t>компоненты компьютерных сетей. Сетевые протоколы. Сеть Интернет. Адресация в сети Интернет. Система доменных имён.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>, бронирование билет</w:t>
      </w:r>
      <w:r w:rsidRPr="004C7FC3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4C7FC3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4C7FC3">
        <w:rPr>
          <w:rFonts w:ascii="Times New Roman" w:hAnsi="Times New Roman"/>
          <w:color w:val="000000"/>
          <w:sz w:val="28"/>
          <w:lang w:val="ru-RU"/>
        </w:rPr>
        <w:t>ловеком. Графическое представление данных (схемы, таблицы, графики).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4C7FC3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4C7FC3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7FC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4C7FC3">
        <w:rPr>
          <w:rFonts w:ascii="Times New Roman" w:hAnsi="Times New Roman"/>
          <w:color w:val="000000"/>
          <w:sz w:val="28"/>
          <w:lang w:val="ru-RU"/>
        </w:rPr>
        <w:t>авные условия. Циклы с условием. Циклы по переменной. Использование таблиц трассировки.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4C7FC3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4C7FC3">
        <w:rPr>
          <w:rFonts w:ascii="Times New Roman" w:hAnsi="Times New Roman"/>
          <w:color w:val="000000"/>
          <w:sz w:val="28"/>
          <w:lang w:val="ru-RU"/>
        </w:rPr>
        <w:t>ту).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4C7FC3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4C7FC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4C7FC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4C7FC3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4C7FC3">
        <w:rPr>
          <w:rFonts w:ascii="Times New Roman" w:hAnsi="Times New Roman"/>
          <w:color w:val="000000"/>
          <w:sz w:val="28"/>
          <w:lang w:val="ru-RU"/>
        </w:rPr>
        <w:t>.</w:t>
      </w:r>
    </w:p>
    <w:p w:rsidR="00CA08E0" w:rsidRPr="004C7FC3" w:rsidRDefault="00CA08E0">
      <w:pPr>
        <w:rPr>
          <w:lang w:val="ru-RU"/>
        </w:rPr>
        <w:sectPr w:rsidR="00CA08E0" w:rsidRPr="004C7FC3">
          <w:pgSz w:w="11906" w:h="16383"/>
          <w:pgMar w:top="1134" w:right="850" w:bottom="1134" w:left="1701" w:header="720" w:footer="720" w:gutter="0"/>
          <w:cols w:space="720"/>
        </w:sect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bookmarkStart w:id="7" w:name="block-3282049"/>
      <w:bookmarkEnd w:id="5"/>
      <w:r w:rsidRPr="004C7F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4C7FC3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4C7FC3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4C7FC3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4C7FC3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4C7FC3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4C7FC3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4C7FC3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4C7FC3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>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4C7FC3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4C7FC3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4C7FC3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4C7FC3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4C7FC3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пе</w:t>
      </w:r>
      <w:r w:rsidRPr="004C7FC3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4C7FC3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4C7FC3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4C7FC3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4C7FC3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4C7FC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C7FC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4C7FC3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4C7FC3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C7FC3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4C7FC3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4C7FC3">
        <w:rPr>
          <w:rFonts w:ascii="Times New Roman" w:hAnsi="Times New Roman"/>
          <w:color w:val="000000"/>
          <w:sz w:val="28"/>
          <w:lang w:val="ru-RU"/>
        </w:rPr>
        <w:t>т;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4C7FC3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left="120"/>
        <w:jc w:val="both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08E0" w:rsidRPr="004C7FC3" w:rsidRDefault="00CA08E0">
      <w:pPr>
        <w:spacing w:after="0" w:line="264" w:lineRule="auto"/>
        <w:ind w:left="120"/>
        <w:jc w:val="both"/>
        <w:rPr>
          <w:lang w:val="ru-RU"/>
        </w:rPr>
      </w:pP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C7FC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4C7FC3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4C7FC3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4C7FC3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4C7FC3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C7FC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4C7FC3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4C7FC3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C7FC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C7FC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4C7FC3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7FC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4C7FC3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4C7FC3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4C7FC3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4C7FC3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4C7FC3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CA08E0" w:rsidRPr="004C7FC3" w:rsidRDefault="00CF735B">
      <w:pPr>
        <w:spacing w:after="0" w:line="264" w:lineRule="auto"/>
        <w:ind w:firstLine="600"/>
        <w:jc w:val="both"/>
        <w:rPr>
          <w:lang w:val="ru-RU"/>
        </w:rPr>
      </w:pPr>
      <w:r w:rsidRPr="004C7FC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4C7FC3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A08E0" w:rsidRPr="004C7FC3" w:rsidRDefault="00CA08E0">
      <w:pPr>
        <w:rPr>
          <w:lang w:val="ru-RU"/>
        </w:rPr>
        <w:sectPr w:rsidR="00CA08E0" w:rsidRPr="004C7FC3">
          <w:pgSz w:w="11906" w:h="16383"/>
          <w:pgMar w:top="1134" w:right="850" w:bottom="1134" w:left="1701" w:header="720" w:footer="720" w:gutter="0"/>
          <w:cols w:space="720"/>
        </w:sectPr>
      </w:pPr>
    </w:p>
    <w:p w:rsidR="00CA08E0" w:rsidRDefault="00CF735B">
      <w:pPr>
        <w:spacing w:after="0"/>
        <w:ind w:left="120"/>
      </w:pPr>
      <w:bookmarkStart w:id="8" w:name="block-3282047"/>
      <w:bookmarkEnd w:id="7"/>
      <w:r w:rsidRPr="004C7F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08E0" w:rsidRDefault="00CF7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A08E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A08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A08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A08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</w:tbl>
    <w:p w:rsidR="00CA08E0" w:rsidRDefault="00CA08E0">
      <w:pPr>
        <w:sectPr w:rsidR="00CA0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E0" w:rsidRDefault="00CF7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A08E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A08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A08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A08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A08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</w:tbl>
    <w:p w:rsidR="00CA08E0" w:rsidRDefault="00CA08E0">
      <w:pPr>
        <w:sectPr w:rsidR="00CA0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E0" w:rsidRDefault="00CA08E0">
      <w:pPr>
        <w:sectPr w:rsidR="00CA0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E0" w:rsidRDefault="00CF735B">
      <w:pPr>
        <w:spacing w:after="0"/>
        <w:ind w:left="120"/>
      </w:pPr>
      <w:bookmarkStart w:id="9" w:name="block-32820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08E0" w:rsidRDefault="00CF7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A08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</w:tbl>
    <w:p w:rsidR="00CA08E0" w:rsidRDefault="00CA08E0">
      <w:pPr>
        <w:sectPr w:rsidR="00CA0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E0" w:rsidRDefault="00CF73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A08E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08E0" w:rsidRDefault="00CA08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8E0" w:rsidRDefault="00CA08E0"/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08E0" w:rsidRDefault="00CA08E0">
            <w:pPr>
              <w:spacing w:after="0"/>
              <w:ind w:left="135"/>
            </w:pPr>
          </w:p>
        </w:tc>
      </w:tr>
      <w:tr w:rsidR="00CA08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Pr="004C7FC3" w:rsidRDefault="00CF735B">
            <w:pPr>
              <w:spacing w:after="0"/>
              <w:ind w:left="135"/>
              <w:rPr>
                <w:lang w:val="ru-RU"/>
              </w:rPr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 w:rsidRPr="004C7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08E0" w:rsidRDefault="00CF7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8E0" w:rsidRDefault="00CA08E0"/>
        </w:tc>
      </w:tr>
    </w:tbl>
    <w:p w:rsidR="00CA08E0" w:rsidRDefault="00CA08E0">
      <w:pPr>
        <w:sectPr w:rsidR="00CA0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E0" w:rsidRDefault="00CA08E0">
      <w:pPr>
        <w:sectPr w:rsidR="00CA08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8E0" w:rsidRDefault="00CF735B">
      <w:pPr>
        <w:spacing w:after="0"/>
        <w:ind w:left="120"/>
      </w:pPr>
      <w:bookmarkStart w:id="10" w:name="block-32820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08E0" w:rsidRDefault="00CF7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08E0" w:rsidRDefault="00CA08E0">
      <w:pPr>
        <w:spacing w:after="0" w:line="480" w:lineRule="auto"/>
        <w:ind w:left="120"/>
      </w:pPr>
    </w:p>
    <w:p w:rsidR="00CA08E0" w:rsidRDefault="00CA08E0">
      <w:pPr>
        <w:spacing w:after="0" w:line="480" w:lineRule="auto"/>
        <w:ind w:left="120"/>
      </w:pPr>
    </w:p>
    <w:p w:rsidR="00CA08E0" w:rsidRDefault="00CA08E0">
      <w:pPr>
        <w:spacing w:after="0"/>
        <w:ind w:left="120"/>
      </w:pPr>
    </w:p>
    <w:p w:rsidR="00CA08E0" w:rsidRDefault="00CF73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08E0" w:rsidRDefault="00CA08E0">
      <w:pPr>
        <w:spacing w:after="0" w:line="480" w:lineRule="auto"/>
        <w:ind w:left="120"/>
      </w:pPr>
    </w:p>
    <w:p w:rsidR="00CA08E0" w:rsidRDefault="00CA08E0">
      <w:pPr>
        <w:spacing w:after="0"/>
        <w:ind w:left="120"/>
      </w:pPr>
    </w:p>
    <w:p w:rsidR="00CA08E0" w:rsidRPr="004C7FC3" w:rsidRDefault="00CF735B">
      <w:pPr>
        <w:spacing w:after="0" w:line="480" w:lineRule="auto"/>
        <w:ind w:left="120"/>
        <w:rPr>
          <w:lang w:val="ru-RU"/>
        </w:rPr>
      </w:pPr>
      <w:r w:rsidRPr="004C7FC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4C7FC3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CA08E0" w:rsidRPr="004C7FC3" w:rsidRDefault="00CA08E0">
      <w:pPr>
        <w:spacing w:after="0" w:line="480" w:lineRule="auto"/>
        <w:ind w:left="120"/>
        <w:rPr>
          <w:lang w:val="ru-RU"/>
        </w:rPr>
      </w:pPr>
    </w:p>
    <w:p w:rsidR="00CA08E0" w:rsidRPr="004C7FC3" w:rsidRDefault="00CA08E0">
      <w:pPr>
        <w:rPr>
          <w:lang w:val="ru-RU"/>
        </w:rPr>
        <w:sectPr w:rsidR="00CA08E0" w:rsidRPr="004C7FC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F735B" w:rsidRPr="004C7FC3" w:rsidRDefault="00CF735B">
      <w:pPr>
        <w:rPr>
          <w:lang w:val="ru-RU"/>
        </w:rPr>
      </w:pPr>
    </w:p>
    <w:sectPr w:rsidR="00CF735B" w:rsidRPr="004C7F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08E0"/>
    <w:rsid w:val="004C7FC3"/>
    <w:rsid w:val="00CA08E0"/>
    <w:rsid w:val="00C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8DE682"/>
  <w15:docId w15:val="{56EC7A4C-7448-494E-BFAC-4A798F81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5759</Words>
  <Characters>32830</Characters>
  <Application>Microsoft Office Word</Application>
  <DocSecurity>0</DocSecurity>
  <Lines>273</Lines>
  <Paragraphs>77</Paragraphs>
  <ScaleCrop>false</ScaleCrop>
  <Company/>
  <LinksUpToDate>false</LinksUpToDate>
  <CharactersWithSpaces>38512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Гамзат Гусейнов</cp:lastModifiedBy>
  <cp:revision>2</cp:revision>
  <dcterms:created xsi:type="dcterms:W3CDTF">2023-11-02T17:06:00Z</dcterms:created>
  <dcterms:modified xsi:type="dcterms:W3CDTF">2023-11-02T17:06:00Z</dcterms:modified>
</cp:coreProperties>
</file>